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45" w:rsidRDefault="00B50345">
      <w:pPr>
        <w:pStyle w:val="Corpotesto"/>
        <w:ind w:left="385"/>
        <w:rPr>
          <w:rFonts w:ascii="Times New Roman"/>
          <w:sz w:val="20"/>
        </w:rPr>
      </w:pPr>
    </w:p>
    <w:p w:rsidR="00B50345" w:rsidRDefault="00B50345">
      <w:pPr>
        <w:pStyle w:val="Corpotesto"/>
        <w:rPr>
          <w:rFonts w:ascii="Times New Roman"/>
          <w:sz w:val="20"/>
        </w:rPr>
      </w:pPr>
    </w:p>
    <w:p w:rsidR="00B50345" w:rsidRDefault="00B50345">
      <w:pPr>
        <w:pStyle w:val="Corpotesto"/>
        <w:rPr>
          <w:rFonts w:ascii="Times New Roman"/>
          <w:sz w:val="20"/>
        </w:rPr>
      </w:pPr>
    </w:p>
    <w:p w:rsidR="00B50345" w:rsidRDefault="00B50345">
      <w:pPr>
        <w:pStyle w:val="Corpotesto"/>
        <w:spacing w:before="5"/>
        <w:rPr>
          <w:rFonts w:ascii="Times New Roman"/>
          <w:sz w:val="15"/>
        </w:rPr>
      </w:pPr>
    </w:p>
    <w:p w:rsidR="00407B0C" w:rsidRDefault="00407B0C" w:rsidP="00C72FDA">
      <w:pPr>
        <w:pStyle w:val="Titolo1"/>
        <w:spacing w:before="59" w:line="355" w:lineRule="auto"/>
        <w:ind w:left="142" w:right="45"/>
        <w:jc w:val="center"/>
      </w:pPr>
    </w:p>
    <w:p w:rsidR="00407B0C" w:rsidRDefault="00407B0C" w:rsidP="00C72FDA">
      <w:pPr>
        <w:pStyle w:val="Titolo1"/>
        <w:spacing w:before="59" w:line="355" w:lineRule="auto"/>
        <w:ind w:left="142" w:right="45"/>
        <w:jc w:val="center"/>
      </w:pPr>
    </w:p>
    <w:p w:rsidR="00407B0C" w:rsidRDefault="001728EC" w:rsidP="00C72FDA">
      <w:pPr>
        <w:pStyle w:val="Titolo1"/>
        <w:spacing w:before="59" w:line="355" w:lineRule="auto"/>
        <w:ind w:left="142" w:right="45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DEF5BB">
                <wp:simplePos x="0" y="0"/>
                <wp:positionH relativeFrom="page">
                  <wp:posOffset>753745</wp:posOffset>
                </wp:positionH>
                <wp:positionV relativeFrom="paragraph">
                  <wp:posOffset>629285</wp:posOffset>
                </wp:positionV>
                <wp:extent cx="6268085" cy="714375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71437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345" w:rsidRDefault="00C72FDA">
                            <w:pPr>
                              <w:spacing w:before="21" w:line="364" w:lineRule="auto"/>
                              <w:ind w:left="252" w:right="248"/>
                              <w:jc w:val="center"/>
                              <w:rPr>
                                <w:b/>
                              </w:rPr>
                            </w:pPr>
                            <w:r w:rsidRPr="00C72FDA">
                              <w:rPr>
                                <w:b/>
                              </w:rPr>
                              <w:t>AVVISO PUBBLICO ESPLORATIVO PER MANIFESTAZIONE DI INTERESSE PER REPERIMENTO ALLOGGI PRIVATI DA CONCEDERE IN LOCAZIONE TEMPORANEA AI CITTADINI STRANIERI IN EMERGENZA ABITATIVA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EF5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9.35pt;margin-top:49.55pt;width:493.55pt;height:5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iqegIAAAA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" filled="f" strokeweight=".36pt">
                <v:textbox inset="0,0,0,0">
                  <w:txbxContent>
                    <w:p w:rsidR="00B50345" w:rsidRDefault="00C72FDA">
                      <w:pPr>
                        <w:spacing w:before="21" w:line="364" w:lineRule="auto"/>
                        <w:ind w:left="252" w:right="248"/>
                        <w:jc w:val="center"/>
                        <w:rPr>
                          <w:b/>
                        </w:rPr>
                      </w:pPr>
                      <w:r w:rsidRPr="00C72FDA">
                        <w:rPr>
                          <w:b/>
                        </w:rPr>
                        <w:t>AVVISO PUBBLICO ESPLORATIVO PER MANIFESTAZIONE DI INTERESSE PER REPERIMENTO ALLOGGI PRIVATI DA CONCEDERE IN LOCAZIONE TEMPORANEA AI CITTADINI STRANIERI IN EMERGENZA ABITATIVA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7B0C" w:rsidRDefault="00407B0C" w:rsidP="00C72FDA">
      <w:pPr>
        <w:pStyle w:val="Titolo1"/>
        <w:spacing w:before="59" w:line="355" w:lineRule="auto"/>
        <w:ind w:left="142" w:right="45"/>
        <w:jc w:val="center"/>
      </w:pPr>
    </w:p>
    <w:p w:rsidR="00DA3143" w:rsidRDefault="00C72FDA" w:rsidP="00C72FDA">
      <w:pPr>
        <w:pStyle w:val="Titolo1"/>
        <w:spacing w:before="59" w:line="355" w:lineRule="auto"/>
        <w:ind w:left="142" w:right="45"/>
        <w:jc w:val="center"/>
      </w:pPr>
      <w:r>
        <w:t xml:space="preserve">COMUNE DI CORIGLIANO ROSSANO E </w:t>
      </w:r>
      <w:r w:rsidR="00222ED4">
        <w:t xml:space="preserve">ASSOCIAZIONE </w:t>
      </w:r>
      <w:r w:rsidR="009B44E6">
        <w:t>LIBERAMENTE ETS</w:t>
      </w:r>
    </w:p>
    <w:p w:rsidR="00B50345" w:rsidRDefault="00C72FDA">
      <w:pPr>
        <w:pStyle w:val="Titolo1"/>
        <w:spacing w:before="59" w:line="355" w:lineRule="auto"/>
        <w:ind w:left="4244" w:right="4249"/>
        <w:jc w:val="center"/>
      </w:pPr>
      <w:r>
        <w:t xml:space="preserve">PREMESSO </w:t>
      </w:r>
    </w:p>
    <w:p w:rsidR="00B50345" w:rsidRDefault="00B50345">
      <w:pPr>
        <w:pStyle w:val="Corpotesto"/>
        <w:spacing w:before="9"/>
        <w:rPr>
          <w:b/>
        </w:rPr>
      </w:pPr>
    </w:p>
    <w:p w:rsidR="00C72FDA" w:rsidRPr="00407B0C" w:rsidRDefault="00C72FDA" w:rsidP="00407B0C">
      <w:pPr>
        <w:pStyle w:val="Paragrafoelenco"/>
        <w:numPr>
          <w:ilvl w:val="0"/>
          <w:numId w:val="3"/>
        </w:numPr>
        <w:spacing w:after="80"/>
        <w:ind w:left="284" w:firstLine="0"/>
        <w:jc w:val="both"/>
      </w:pPr>
      <w:r w:rsidRPr="00407B0C">
        <w:t>Che Il Comune di Corigliano Rossano e gli enti</w:t>
      </w:r>
      <w:r w:rsidRPr="00407B0C">
        <w:t xml:space="preserve"> </w:t>
      </w:r>
      <w:r>
        <w:t xml:space="preserve">Promidea Cooperativa Sociale, Anolf, Fai Cisl Cosenza, Associazione </w:t>
      </w:r>
      <w:r w:rsidR="009B44E6">
        <w:rPr>
          <w:rFonts w:eastAsia="SimSun"/>
          <w:b/>
        </w:rPr>
        <w:t>LiberaMente ETS</w:t>
      </w:r>
      <w:r w:rsidR="009B44E6" w:rsidRPr="000F6A80">
        <w:rPr>
          <w:rFonts w:eastAsia="SimSun"/>
          <w:b/>
        </w:rPr>
        <w:t xml:space="preserve"> ETS</w:t>
      </w:r>
      <w:r>
        <w:t>, Associazione Mondiversi, Associazione Tendiamo le Mani, Associazione Don Vincenzo Matrangolo, Confraternita Misericordia di Trebisacce, Istituto Omnicomprensivo San Demetrio Corone, Federazione Coldiretti Calabria</w:t>
      </w:r>
      <w:r w:rsidRPr="00C72FDA">
        <w:t xml:space="preserve"> </w:t>
      </w:r>
      <w:r>
        <w:t>sono partner dell’Associazione Temporanea di Scopo, denominata INSIEME, per lo svolgimento delle attività previste dal Progetto</w:t>
      </w:r>
      <w:r>
        <w:t xml:space="preserve"> </w:t>
      </w:r>
      <w:r w:rsidRPr="00407B0C">
        <w:t>“ CO.RO.FOR.IN “CORIGLIANO – ROSSANO FOR INCLUSION” APPROVATO DALLA REGIONE CALABRIA, PIANO STRAORDINARIO INTEGRATO DI INTERVENTI PER IL CONTRASTO E IL SUPERAMENTO DI TUTTE LE FORME DI GRAVE SFRUTTAMENTO LAVORATIVO E DI GRAVE MARGINALITÀ/VULNERABILITÀ DEI MIGRANTI NEGLI INSEDIAMENTI DELLE PIANE DI GIOIA TAURO E DI SIBARI CUP I21F19000020009 A VALERE SUL PROGETTO “SU.PR.EME. ITALIA” “SUD PROTAGONISTA NEL SUPERAMENTO DELLE EMERGENZE IN AMBITO DI GRAVE SFRUTTAMENTO E DI GRAVI MARGINALITÀ DEGLI STRANIERI REGOLARMENTE PRESENTI NELLE 5 REGIONI MENO SVILUPPATE”.</w:t>
      </w:r>
    </w:p>
    <w:p w:rsidR="00C2034B" w:rsidRDefault="00500B4F" w:rsidP="00407B0C">
      <w:pPr>
        <w:pStyle w:val="Corpotesto"/>
        <w:numPr>
          <w:ilvl w:val="0"/>
          <w:numId w:val="3"/>
        </w:numPr>
        <w:spacing w:line="360" w:lineRule="auto"/>
        <w:ind w:left="284" w:right="233" w:firstLine="0"/>
        <w:jc w:val="both"/>
      </w:pPr>
      <w:r>
        <w:t xml:space="preserve">Che </w:t>
      </w:r>
      <w:r w:rsidR="00222ED4">
        <w:t xml:space="preserve">Associazione </w:t>
      </w:r>
      <w:r w:rsidR="009B44E6">
        <w:t>LiberaMente ETS</w:t>
      </w:r>
      <w:r w:rsidR="00C72FDA">
        <w:t xml:space="preserve"> </w:t>
      </w:r>
      <w:r w:rsidR="00C72FDA">
        <w:t xml:space="preserve">in qualità di partner </w:t>
      </w:r>
      <w:r w:rsidR="00C72FDA">
        <w:t>è ente promotore</w:t>
      </w:r>
      <w:r w:rsidR="00C2034B">
        <w:t xml:space="preserve"> </w:t>
      </w:r>
      <w:r w:rsidR="00C72FDA">
        <w:t>delle</w:t>
      </w:r>
      <w:r w:rsidR="00C2034B">
        <w:t xml:space="preserve"> attività relative alla linea di intervento 1.B “Erogazione di incentivi per sostenere i costi dell’abitare”, svolgendo le seguenti funzioni: mappatura immobili disponibili, determinazione canone applicabile sulla base di accordi territoriali, profilazione e colloqui con cittadini di Paesi terzi vittime o potenziali vittime di sfruttamento lavorativo, accompagnamento all’abitare</w:t>
      </w:r>
    </w:p>
    <w:p w:rsidR="00B50345" w:rsidRDefault="00FD7363" w:rsidP="00407B0C">
      <w:pPr>
        <w:pStyle w:val="Corpotesto"/>
        <w:numPr>
          <w:ilvl w:val="0"/>
          <w:numId w:val="3"/>
        </w:numPr>
        <w:spacing w:before="2" w:line="360" w:lineRule="auto"/>
        <w:ind w:left="284" w:right="248" w:firstLine="0"/>
        <w:jc w:val="both"/>
      </w:pPr>
      <w:r>
        <w:t xml:space="preserve">Che </w:t>
      </w:r>
      <w:r w:rsidR="009E2AE0">
        <w:t>Il progetto</w:t>
      </w:r>
      <w:r>
        <w:t xml:space="preserve"> CO.RO.FOR.IN</w:t>
      </w:r>
      <w:r w:rsidR="009E2AE0">
        <w:t xml:space="preserve"> ha</w:t>
      </w:r>
      <w:r>
        <w:t>, rispetto alla Linea di Intervento 1.B,</w:t>
      </w:r>
      <w:r w:rsidR="009E2AE0">
        <w:t xml:space="preserve"> l’obiettivo di favorire l’incrocio fra</w:t>
      </w:r>
      <w:r>
        <w:t xml:space="preserve"> il bisogno abitativo dei cittadini dei Paesi terzi , stanziali e stagionali, vittime o potenziali vittime di sfruttamento lavorativo</w:t>
      </w:r>
      <w:r w:rsidR="009E2AE0">
        <w:t xml:space="preserve"> e </w:t>
      </w:r>
      <w:r>
        <w:t>l’</w:t>
      </w:r>
      <w:r w:rsidR="009E2AE0">
        <w:t>offerta di</w:t>
      </w:r>
      <w:r w:rsidR="009E2AE0" w:rsidRPr="007840A5">
        <w:rPr>
          <w:spacing w:val="1"/>
        </w:rPr>
        <w:t xml:space="preserve"> </w:t>
      </w:r>
      <w:r w:rsidR="009E2AE0">
        <w:t>alloggi in locazione sul</w:t>
      </w:r>
      <w:r w:rsidR="009E2AE0" w:rsidRPr="007840A5">
        <w:rPr>
          <w:spacing w:val="-1"/>
        </w:rPr>
        <w:t xml:space="preserve"> </w:t>
      </w:r>
      <w:r w:rsidR="009E2AE0">
        <w:t>territorio</w:t>
      </w:r>
      <w:r>
        <w:t xml:space="preserve"> del Comune di Corigliano – e nei Comuni della piana di Sibari</w:t>
      </w:r>
    </w:p>
    <w:p w:rsidR="00B50345" w:rsidRDefault="009E2AE0" w:rsidP="00407B0C">
      <w:pPr>
        <w:pStyle w:val="Titolo1"/>
        <w:spacing w:before="151"/>
        <w:jc w:val="center"/>
      </w:pPr>
      <w:r>
        <w:t>FINALITA’</w:t>
      </w:r>
    </w:p>
    <w:p w:rsidR="00B50345" w:rsidRDefault="001728EC" w:rsidP="00407B0C">
      <w:pPr>
        <w:pStyle w:val="Corpotesto"/>
        <w:spacing w:before="1"/>
        <w:jc w:val="both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85EFE9">
                <wp:simplePos x="0" y="0"/>
                <wp:positionH relativeFrom="page">
                  <wp:posOffset>699770</wp:posOffset>
                </wp:positionH>
                <wp:positionV relativeFrom="paragraph">
                  <wp:posOffset>95250</wp:posOffset>
                </wp:positionV>
                <wp:extent cx="6162675" cy="4445"/>
                <wp:effectExtent l="0" t="0" r="0" b="0"/>
                <wp:wrapTopAndBottom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406D8" id="Rectangle 11" o:spid="_x0000_s1026" style="position:absolute;margin-left:55.1pt;margin-top:7.5pt;width:485.25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z1dAIAAPo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B50345" w:rsidRDefault="009E2AE0" w:rsidP="00407B0C">
      <w:pPr>
        <w:pStyle w:val="Corpotesto"/>
        <w:spacing w:line="360" w:lineRule="auto"/>
        <w:ind w:left="230" w:right="229"/>
        <w:jc w:val="both"/>
      </w:pPr>
      <w:r>
        <w:t>La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rilevare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FD7363">
        <w:rPr>
          <w:spacing w:val="1"/>
        </w:rPr>
        <w:t>Corigliano – Rossano e nei Comuni della Piana di Sibari</w:t>
      </w:r>
      <w:r>
        <w:t>,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disponibilità</w:t>
      </w:r>
      <w:r>
        <w:rPr>
          <w:spacing w:val="6"/>
        </w:rPr>
        <w:t xml:space="preserve"> </w:t>
      </w:r>
      <w:r w:rsidR="007840A5">
        <w:rPr>
          <w:spacing w:val="6"/>
        </w:rPr>
        <w:t xml:space="preserve">immediata </w:t>
      </w:r>
      <w:r>
        <w:t>di</w:t>
      </w:r>
      <w:r>
        <w:rPr>
          <w:spacing w:val="5"/>
        </w:rPr>
        <w:t xml:space="preserve"> </w:t>
      </w:r>
      <w:r>
        <w:t>alloggi</w:t>
      </w:r>
      <w:r>
        <w:rPr>
          <w:spacing w:val="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proporre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locazione</w:t>
      </w:r>
      <w:r>
        <w:rPr>
          <w:spacing w:val="3"/>
        </w:rPr>
        <w:t xml:space="preserve"> </w:t>
      </w:r>
      <w:r w:rsidR="00425E16">
        <w:t>a soggetti vulnerabili, vittime o potenziali vittime di sfruttamento lavorativo, destinatari finali del progetto.</w:t>
      </w:r>
    </w:p>
    <w:p w:rsidR="00B50345" w:rsidRDefault="00B50345" w:rsidP="00407B0C">
      <w:pPr>
        <w:jc w:val="both"/>
        <w:sectPr w:rsidR="00B50345">
          <w:headerReference w:type="default" r:id="rId7"/>
          <w:footerReference w:type="default" r:id="rId8"/>
          <w:type w:val="continuous"/>
          <w:pgSz w:w="11910" w:h="16850"/>
          <w:pgMar w:top="700" w:right="900" w:bottom="1140" w:left="900" w:header="720" w:footer="952" w:gutter="0"/>
          <w:pgNumType w:start="1"/>
          <w:cols w:space="720"/>
        </w:sect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407B0C" w:rsidRDefault="00407B0C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FE699A" w:rsidRDefault="009E2AE0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manifestazione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interesse</w:t>
      </w:r>
      <w:r>
        <w:rPr>
          <w:spacing w:val="1"/>
          <w:u w:val="single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comporta</w:t>
      </w:r>
      <w:r>
        <w:rPr>
          <w:spacing w:val="1"/>
          <w:u w:val="single"/>
        </w:rPr>
        <w:t xml:space="preserve"> </w:t>
      </w:r>
      <w:r>
        <w:rPr>
          <w:u w:val="single"/>
        </w:rPr>
        <w:t>automaticamente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l’abbinamento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  <w:u w:val="single"/>
        </w:rPr>
        <w:t xml:space="preserve"> </w:t>
      </w:r>
      <w:r w:rsidR="00FD7363">
        <w:rPr>
          <w:spacing w:val="1"/>
          <w:u w:val="single"/>
        </w:rPr>
        <w:t>singoli destinatari finali e/o con le</w:t>
      </w:r>
      <w:r>
        <w:rPr>
          <w:spacing w:val="1"/>
          <w:u w:val="single"/>
        </w:rPr>
        <w:t xml:space="preserve"> </w:t>
      </w:r>
      <w:r>
        <w:rPr>
          <w:u w:val="single"/>
        </w:rPr>
        <w:t>famiglie.</w:t>
      </w:r>
      <w:r>
        <w:rPr>
          <w:spacing w:val="1"/>
          <w:u w:val="single"/>
        </w:rPr>
        <w:t xml:space="preserve"> </w:t>
      </w:r>
      <w:r>
        <w:rPr>
          <w:u w:val="single"/>
        </w:rPr>
        <w:t>Tale</w:t>
      </w:r>
      <w:r>
        <w:rPr>
          <w:spacing w:val="1"/>
        </w:rPr>
        <w:t xml:space="preserve"> </w:t>
      </w:r>
      <w:r>
        <w:rPr>
          <w:u w:val="single"/>
        </w:rPr>
        <w:t>abbinamento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è</w:t>
      </w:r>
      <w:r>
        <w:rPr>
          <w:spacing w:val="1"/>
          <w:u w:val="single"/>
        </w:rPr>
        <w:t xml:space="preserve"> </w:t>
      </w:r>
      <w:r>
        <w:rPr>
          <w:u w:val="single"/>
        </w:rPr>
        <w:t>condizionato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corrispondenza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fra</w:t>
      </w:r>
      <w:r>
        <w:rPr>
          <w:spacing w:val="1"/>
          <w:u w:val="single"/>
        </w:rPr>
        <w:t xml:space="preserve"> </w:t>
      </w:r>
      <w:r>
        <w:rPr>
          <w:u w:val="single"/>
        </w:rPr>
        <w:t>gli</w:t>
      </w:r>
      <w:r>
        <w:rPr>
          <w:spacing w:val="1"/>
          <w:u w:val="single"/>
        </w:rPr>
        <w:t xml:space="preserve"> </w:t>
      </w:r>
      <w:r>
        <w:rPr>
          <w:u w:val="single"/>
        </w:rPr>
        <w:t>alloggi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caratteristiche</w:t>
      </w:r>
      <w:r w:rsidR="00FD7363">
        <w:rPr>
          <w:u w:val="single"/>
        </w:rPr>
        <w:t xml:space="preserve"> dei cittadini dei Paesi terzi 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famiglie</w:t>
      </w:r>
      <w:r w:rsidR="00FD7363">
        <w:rPr>
          <w:u w:val="single"/>
        </w:rPr>
        <w:t xml:space="preserve"> profilate dagli operatori sociali</w:t>
      </w:r>
      <w:r w:rsidR="00FE699A">
        <w:rPr>
          <w:u w:val="single"/>
        </w:rPr>
        <w:t xml:space="preserve"> del nostro Ente.</w:t>
      </w:r>
    </w:p>
    <w:p w:rsidR="00C72FDA" w:rsidRDefault="00C72FDA" w:rsidP="00407B0C">
      <w:pPr>
        <w:pStyle w:val="Corpotesto"/>
        <w:spacing w:line="360" w:lineRule="auto"/>
        <w:ind w:left="230" w:right="218"/>
        <w:jc w:val="both"/>
        <w:rPr>
          <w:u w:val="single"/>
        </w:rPr>
      </w:pPr>
    </w:p>
    <w:p w:rsidR="007840A5" w:rsidRPr="00407B0C" w:rsidRDefault="007840A5" w:rsidP="00407B0C">
      <w:pPr>
        <w:pStyle w:val="Corpotesto"/>
        <w:spacing w:line="360" w:lineRule="auto"/>
        <w:ind w:left="230" w:right="218"/>
        <w:jc w:val="center"/>
        <w:rPr>
          <w:b/>
          <w:bCs/>
          <w:u w:val="single"/>
        </w:rPr>
      </w:pPr>
      <w:r w:rsidRPr="00407B0C">
        <w:rPr>
          <w:b/>
          <w:bCs/>
          <w:u w:val="single"/>
        </w:rPr>
        <w:t>CONDIZIONI ECONOMICHE</w:t>
      </w:r>
    </w:p>
    <w:p w:rsidR="0061606D" w:rsidRDefault="004E2FBE" w:rsidP="00407B0C">
      <w:pPr>
        <w:pStyle w:val="Corpotesto"/>
        <w:spacing w:line="360" w:lineRule="auto"/>
        <w:ind w:left="230" w:right="230"/>
        <w:jc w:val="both"/>
      </w:pPr>
      <w:r>
        <w:t xml:space="preserve">Il progetto approvato prevede la possibilità di riconoscere: </w:t>
      </w:r>
    </w:p>
    <w:p w:rsidR="0061606D" w:rsidRDefault="004E2FBE" w:rsidP="00407B0C">
      <w:pPr>
        <w:pStyle w:val="Corpotesto"/>
        <w:numPr>
          <w:ilvl w:val="0"/>
          <w:numId w:val="5"/>
        </w:numPr>
        <w:spacing w:line="360" w:lineRule="auto"/>
        <w:ind w:right="230"/>
        <w:jc w:val="both"/>
      </w:pPr>
      <w:r>
        <w:t xml:space="preserve">canone locazione di  euro 400,00 per n. 4 mesi per un totale di n. 200 destinatari finali (nuclei familiari o soggetti vulnerabili); </w:t>
      </w:r>
    </w:p>
    <w:p w:rsidR="0061606D" w:rsidRDefault="004E2FBE" w:rsidP="00407B0C">
      <w:pPr>
        <w:pStyle w:val="Corpotesto"/>
        <w:numPr>
          <w:ilvl w:val="0"/>
          <w:numId w:val="5"/>
        </w:numPr>
        <w:spacing w:line="360" w:lineRule="auto"/>
        <w:ind w:right="230"/>
        <w:jc w:val="both"/>
      </w:pPr>
      <w:r>
        <w:t xml:space="preserve">contributo forfettario di euro 300,00 per n. 50 proprietari degli immobili in termini di piccoli costi di ristrutturazione/adeguamento finalizzati all’accoglienza dei destinatari finali; </w:t>
      </w:r>
    </w:p>
    <w:p w:rsidR="004E2FBE" w:rsidRDefault="004E2FBE" w:rsidP="00407B0C">
      <w:pPr>
        <w:pStyle w:val="Corpotesto"/>
        <w:numPr>
          <w:ilvl w:val="0"/>
          <w:numId w:val="5"/>
        </w:numPr>
        <w:spacing w:line="360" w:lineRule="auto"/>
        <w:ind w:right="230"/>
        <w:jc w:val="both"/>
      </w:pPr>
      <w:r>
        <w:t>spese di registrazione ed attivazione utenze; pagamento utenze relative a n. 4 mesi di accoglienza abitativa.</w:t>
      </w:r>
    </w:p>
    <w:p w:rsidR="00B50345" w:rsidRDefault="00C72FDA" w:rsidP="00407B0C">
      <w:pPr>
        <w:pStyle w:val="Titolo1"/>
        <w:spacing w:before="140"/>
        <w:jc w:val="center"/>
      </w:pPr>
      <w:r>
        <w:t>SOGGETTI CUI E’ RIVOLTO L’AVVISO</w:t>
      </w:r>
    </w:p>
    <w:p w:rsidR="00B50345" w:rsidRDefault="001728EC" w:rsidP="00407B0C">
      <w:pPr>
        <w:pStyle w:val="Corpotesto"/>
        <w:spacing w:before="1"/>
        <w:jc w:val="both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1837B">
                <wp:simplePos x="0" y="0"/>
                <wp:positionH relativeFrom="page">
                  <wp:posOffset>699770</wp:posOffset>
                </wp:positionH>
                <wp:positionV relativeFrom="paragraph">
                  <wp:posOffset>95250</wp:posOffset>
                </wp:positionV>
                <wp:extent cx="6162675" cy="4445"/>
                <wp:effectExtent l="0" t="0" r="0" b="0"/>
                <wp:wrapTopAndBottom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808E" id="Rectangle 10" o:spid="_x0000_s1026" style="position:absolute;margin-left:55.1pt;margin-top:7.5pt;width:485.25pt;height: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07B0C" w:rsidRDefault="00407B0C" w:rsidP="00407B0C">
      <w:pPr>
        <w:pStyle w:val="Corpotesto"/>
        <w:ind w:left="230"/>
        <w:jc w:val="both"/>
      </w:pPr>
      <w:r>
        <w:t>Possono</w:t>
      </w:r>
      <w:r>
        <w:rPr>
          <w:spacing w:val="-3"/>
        </w:rPr>
        <w:t xml:space="preserve"> </w:t>
      </w:r>
      <w:r>
        <w:t>manifestare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privati</w:t>
      </w:r>
      <w:r>
        <w:rPr>
          <w:spacing w:val="-2"/>
        </w:rPr>
        <w:t xml:space="preserve"> </w:t>
      </w:r>
      <w:r>
        <w:rPr>
          <w:spacing w:val="-2"/>
        </w:rPr>
        <w:t>ovvero s</w:t>
      </w:r>
      <w:r w:rsidRPr="00C72FDA">
        <w:t xml:space="preserve">oggetti </w:t>
      </w:r>
      <w:r>
        <w:t>i</w:t>
      </w:r>
      <w:r w:rsidRPr="00C72FDA">
        <w:t>mprenditoriali quali Società e Agenzie Immobiliari in qualità di proprietari o gestori a pieno titolo di immobili ad uso abitativo situati nel Comune di Corigliano Rossano e/o nella Piana di Sibari</w:t>
      </w:r>
      <w:r>
        <w:t xml:space="preserve"> che: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99"/>
        <w:jc w:val="both"/>
        <w:rPr>
          <w:spacing w:val="-2"/>
        </w:rPr>
      </w:pPr>
      <w:r>
        <w:t>siano</w:t>
      </w:r>
      <w:r>
        <w:rPr>
          <w:spacing w:val="-3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immobili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abitativo</w:t>
      </w:r>
      <w:r>
        <w:rPr>
          <w:spacing w:val="-1"/>
        </w:rPr>
        <w:t xml:space="preserve"> </w:t>
      </w:r>
      <w:r>
        <w:t>situati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 w:rsidR="004E2FBE">
        <w:rPr>
          <w:spacing w:val="-2"/>
        </w:rPr>
        <w:t>Corigliano – Rossano o nei Comuni rientranti nella Piana di Sibari</w:t>
      </w:r>
      <w:r w:rsidR="00C72FDA">
        <w:rPr>
          <w:spacing w:val="-2"/>
        </w:rPr>
        <w:t>;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135" w:line="355" w:lineRule="auto"/>
        <w:ind w:right="311"/>
        <w:jc w:val="both"/>
      </w:pPr>
      <w:r>
        <w:t xml:space="preserve">siano disponibili a mettere sul mercato </w:t>
      </w:r>
      <w:r w:rsidR="00407B0C">
        <w:t xml:space="preserve">gli immobili di proprietà </w:t>
      </w:r>
      <w:r w:rsidR="004E2FBE">
        <w:t>perfezionando con i destinatari finali un contratto di locazione anche di tipo temporaneo</w:t>
      </w:r>
      <w:r w:rsidR="00407B0C">
        <w:t>.</w:t>
      </w:r>
    </w:p>
    <w:p w:rsidR="0061606D" w:rsidRPr="00407B0C" w:rsidRDefault="0061606D" w:rsidP="00407B0C">
      <w:pPr>
        <w:pStyle w:val="Titolo1"/>
        <w:spacing w:before="140"/>
        <w:jc w:val="center"/>
      </w:pPr>
      <w:r w:rsidRPr="00407B0C">
        <w:t>CARATTERISTICHE DEGLI ALLOGGI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superficie utile abitabile, come definita dall'art.6 del Decreto del Ministro dei Lavori Pubblici del 05/08/1994;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immediata disponibilità del proprietario, alloggi non occupati e non locati;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buono stato di manutenzione;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categorie catastali A/2, A/3, A/4, A/5, A/7 (esclusi gli immobili appartenenti alla tipologia "villette a schiera");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impianti (idrico-sanitario, elettrico, gas, ecc) a norma, secondo le vigenti disposizioni di legge; Gli immobili o lo stabile di cui fanno parte, dovranno essere corredati dell'apposito attestato di prestazione energetica (APE). </w:t>
      </w:r>
    </w:p>
    <w:p w:rsidR="00B50345" w:rsidRDefault="00B50345" w:rsidP="00407B0C">
      <w:pPr>
        <w:pStyle w:val="Corpotesto"/>
        <w:spacing w:before="1"/>
        <w:jc w:val="both"/>
        <w:rPr>
          <w:sz w:val="33"/>
        </w:rPr>
      </w:pPr>
    </w:p>
    <w:p w:rsidR="00222ED4" w:rsidRDefault="00222ED4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407B0C" w:rsidRDefault="00407B0C" w:rsidP="00407B0C">
      <w:pPr>
        <w:pStyle w:val="Corpotesto"/>
        <w:spacing w:before="1"/>
        <w:jc w:val="both"/>
        <w:rPr>
          <w:sz w:val="33"/>
        </w:rPr>
      </w:pPr>
    </w:p>
    <w:p w:rsidR="0061606D" w:rsidRPr="00407B0C" w:rsidRDefault="0061606D" w:rsidP="00407B0C">
      <w:pPr>
        <w:pStyle w:val="Titolo1"/>
        <w:spacing w:before="140"/>
        <w:jc w:val="center"/>
        <w:rPr>
          <w:sz w:val="23"/>
          <w:szCs w:val="23"/>
        </w:rPr>
      </w:pPr>
      <w:r w:rsidRPr="00407B0C">
        <w:rPr>
          <w:sz w:val="23"/>
          <w:szCs w:val="23"/>
        </w:rPr>
        <w:t>CONTRATTI DI LOCAZIONE</w:t>
      </w:r>
    </w:p>
    <w:p w:rsidR="00407B0C" w:rsidRDefault="00407B0C" w:rsidP="00407B0C">
      <w:pPr>
        <w:pStyle w:val="Corpotesto"/>
        <w:spacing w:before="99"/>
        <w:jc w:val="both"/>
      </w:pPr>
      <w:r w:rsidRPr="00CC5ADD">
        <w:t>I contratti di locazione stipulati tra proprietario e conduttore</w:t>
      </w:r>
      <w:r>
        <w:t xml:space="preserve">: </w:t>
      </w:r>
    </w:p>
    <w:p w:rsidR="00407B0C" w:rsidRDefault="00407B0C" w:rsidP="00407B0C">
      <w:pPr>
        <w:pStyle w:val="Corpotesto"/>
        <w:numPr>
          <w:ilvl w:val="0"/>
          <w:numId w:val="4"/>
        </w:numPr>
        <w:spacing w:before="99"/>
        <w:jc w:val="both"/>
      </w:pPr>
      <w:r>
        <w:t>s</w:t>
      </w:r>
      <w:r w:rsidR="0061606D" w:rsidRPr="00407B0C">
        <w:t xml:space="preserve">aranno stipulati in modo diretto o intermediato tramite </w:t>
      </w:r>
      <w:r w:rsidR="00222ED4">
        <w:t xml:space="preserve">Associazione </w:t>
      </w:r>
      <w:r w:rsidR="009B44E6">
        <w:t>LiberaMente ETS</w:t>
      </w:r>
      <w:r w:rsidR="0061606D" w:rsidRPr="00407B0C">
        <w:t xml:space="preserve">, tra il proprietario e i locatari anche con l'ausilio, ove necessario, delle associazioni dell'inquilinato; </w:t>
      </w:r>
    </w:p>
    <w:p w:rsidR="0061606D" w:rsidRPr="00407B0C" w:rsidRDefault="0061606D" w:rsidP="00222ED4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saranno di natura transitoria (art.5, comma 1 L. 431/98) e D.M. 30/12/2002) con durata di mesi 4/6, eventualmente riproponibile; - il deposito cauzionale, costituito da </w:t>
      </w:r>
      <w:r w:rsidR="00222ED4" w:rsidRPr="00222ED4">
        <w:t xml:space="preserve">Associazione </w:t>
      </w:r>
      <w:r w:rsidR="009B44E6">
        <w:t>LiberaMente ETS</w:t>
      </w:r>
      <w:r w:rsidRPr="00407B0C">
        <w:t xml:space="preserve">, sarà pari a DUE mensilità del canone di locazione;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saranno a canone concordato ai sensi della L.431/98 o comunque a canone inferiore al libero mercato. </w:t>
      </w:r>
    </w:p>
    <w:p w:rsidR="0061606D" w:rsidRPr="00407B0C" w:rsidRDefault="0061606D" w:rsidP="00407B0C">
      <w:pPr>
        <w:pStyle w:val="Titolo1"/>
        <w:spacing w:before="140"/>
        <w:jc w:val="center"/>
        <w:rPr>
          <w:sz w:val="23"/>
          <w:szCs w:val="23"/>
        </w:rPr>
      </w:pPr>
      <w:r w:rsidRPr="00407B0C">
        <w:t>GARANZIE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pagamento mensile anticipato del canone di locazione tramite bonifico sul conto corrente del proprietario; </w:t>
      </w:r>
    </w:p>
    <w:p w:rsidR="00407B0C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copertura assicurativa per eventuali danni e riconsegna dell'immobile nello stato originario prima dell'uso (salvo la normale vetustà); </w:t>
      </w:r>
    </w:p>
    <w:p w:rsidR="0061606D" w:rsidRPr="00407B0C" w:rsidRDefault="0061606D" w:rsidP="00407B0C">
      <w:pPr>
        <w:pStyle w:val="Corpotesto"/>
        <w:numPr>
          <w:ilvl w:val="0"/>
          <w:numId w:val="4"/>
        </w:numPr>
        <w:spacing w:before="99"/>
        <w:jc w:val="both"/>
      </w:pPr>
      <w:r w:rsidRPr="00407B0C">
        <w:t xml:space="preserve">monitoraggio sulla corretta conduzione dell'immobile da parte del Settore Politiche Sociali del Comune di Corigliano Rossano (oppure partner dell’ATS INSIEME) tramite personale specificamente designato. I cittadini destinatari dell’immobile saranno inoltre supportati dalla equipe socio-educativa in servizio presso il Settore Politiche Sociali. </w:t>
      </w:r>
    </w:p>
    <w:p w:rsidR="0061606D" w:rsidRPr="00407B0C" w:rsidRDefault="0061606D" w:rsidP="00407B0C">
      <w:pPr>
        <w:pStyle w:val="Titolo1"/>
        <w:spacing w:before="140"/>
        <w:jc w:val="center"/>
        <w:rPr>
          <w:sz w:val="23"/>
          <w:szCs w:val="23"/>
        </w:rPr>
      </w:pPr>
      <w:r w:rsidRPr="00407B0C">
        <w:t>OFFERTA</w:t>
      </w:r>
      <w:r w:rsidRPr="00407B0C">
        <w:rPr>
          <w:sz w:val="23"/>
          <w:szCs w:val="23"/>
        </w:rPr>
        <w:t xml:space="preserve"> ALLOGGI</w:t>
      </w:r>
    </w:p>
    <w:p w:rsidR="0061606D" w:rsidRDefault="0061606D" w:rsidP="00407B0C">
      <w:pPr>
        <w:pStyle w:val="Corpotesto"/>
        <w:spacing w:before="99"/>
        <w:jc w:val="both"/>
      </w:pPr>
      <w:r w:rsidRPr="00407B0C">
        <w:t xml:space="preserve">L'offerta presentata non costituisce vincolo per l'Amministrazione Comunale e per i partner dell’ATS. I proprietari interessati dovranno dichiarare la loro disponibilità a locare gli immobili ai nuclei familiari individuati da </w:t>
      </w:r>
      <w:r w:rsidR="009B44E6" w:rsidRPr="009B44E6">
        <w:t xml:space="preserve">Associazione </w:t>
      </w:r>
      <w:r w:rsidR="009B44E6">
        <w:t>LiberaMente ETS</w:t>
      </w:r>
      <w:r w:rsidRPr="00407B0C">
        <w:t xml:space="preserve">, compilando il modulo (MANIFESTAZIONE D’INTERESSE – OFFERTA ALLOGGI SFITTI DA DESTINARE A CITTADINI STRANIERI IN EMERGENZA ABITATIVA) allegato al presente Avviso. </w:t>
      </w:r>
    </w:p>
    <w:p w:rsidR="0061606D" w:rsidRDefault="0061606D" w:rsidP="00407B0C">
      <w:pPr>
        <w:pStyle w:val="Titolo1"/>
        <w:jc w:val="both"/>
      </w:pPr>
    </w:p>
    <w:p w:rsidR="00B50345" w:rsidRDefault="009E2AE0" w:rsidP="00407B0C">
      <w:pPr>
        <w:pStyle w:val="Titolo1"/>
        <w:spacing w:before="140"/>
        <w:jc w:val="center"/>
      </w:pPr>
      <w:r>
        <w:t>MODALITA’</w:t>
      </w:r>
      <w:r>
        <w:rPr>
          <w:spacing w:val="-8"/>
        </w:rPr>
        <w:t xml:space="preserve"> </w:t>
      </w:r>
      <w:r>
        <w:t>PRESENTAZIONE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MANIFESTAZIONE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:rsidR="00B50345" w:rsidRDefault="001728EC" w:rsidP="00407B0C">
      <w:pPr>
        <w:pStyle w:val="Corpotesto"/>
        <w:spacing w:before="1"/>
        <w:jc w:val="both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C75AA6">
                <wp:simplePos x="0" y="0"/>
                <wp:positionH relativeFrom="page">
                  <wp:posOffset>699770</wp:posOffset>
                </wp:positionH>
                <wp:positionV relativeFrom="paragraph">
                  <wp:posOffset>95250</wp:posOffset>
                </wp:positionV>
                <wp:extent cx="6162675" cy="4445"/>
                <wp:effectExtent l="0" t="0" r="0" b="0"/>
                <wp:wrapTopAndBottom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0EE0" id="Rectangle 9" o:spid="_x0000_s1026" style="position:absolute;margin-left:55.1pt;margin-top:7.5pt;width:485.2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22ED4" w:rsidRDefault="00222ED4" w:rsidP="00222ED4">
      <w:pPr>
        <w:pStyle w:val="Corpotesto"/>
        <w:spacing w:before="99"/>
        <w:jc w:val="both"/>
      </w:pPr>
      <w:r>
        <w:t xml:space="preserve">I titolari di alloggi interessati dovranno far pervenire le proprie manifestazioni di interesse alla segreteria di </w:t>
      </w:r>
      <w:r w:rsidR="009B44E6">
        <w:t>LiberaMente ETS:</w:t>
      </w:r>
    </w:p>
    <w:p w:rsidR="00222ED4" w:rsidRDefault="00222ED4" w:rsidP="00222ED4">
      <w:pPr>
        <w:pStyle w:val="Corpotesto"/>
        <w:spacing w:before="99"/>
        <w:jc w:val="both"/>
      </w:pPr>
      <w:r>
        <w:t>Le domane potranno pervenire:</w:t>
      </w:r>
    </w:p>
    <w:p w:rsidR="00222ED4" w:rsidRDefault="00222ED4" w:rsidP="00222ED4">
      <w:pPr>
        <w:pStyle w:val="Corpotesto"/>
        <w:numPr>
          <w:ilvl w:val="0"/>
          <w:numId w:val="4"/>
        </w:numPr>
        <w:spacing w:before="99"/>
        <w:jc w:val="both"/>
      </w:pPr>
      <w:r>
        <w:t xml:space="preserve">Tramite consegna a mano presso la sede legale sita in Corso Albania 106 – 87060 San Giorgio Albanese (CS); </w:t>
      </w:r>
    </w:p>
    <w:p w:rsidR="00222ED4" w:rsidRDefault="00222ED4" w:rsidP="00222ED4">
      <w:pPr>
        <w:pStyle w:val="Corpotesto"/>
        <w:numPr>
          <w:ilvl w:val="0"/>
          <w:numId w:val="4"/>
        </w:numPr>
        <w:spacing w:before="99"/>
        <w:jc w:val="both"/>
      </w:pPr>
      <w:r>
        <w:t>A mezzo raccomandata con ricevuta di ritorno, in busta chiusa recante sul frontespizio esterno la dicitura: PROGETTO “CO.RO.FOR.IN – Corigliano – Rossano For Inclusion” – Linea Intervento 1.B;</w:t>
      </w:r>
    </w:p>
    <w:p w:rsidR="00222ED4" w:rsidRDefault="00222ED4" w:rsidP="00222ED4">
      <w:pPr>
        <w:pStyle w:val="Corpotesto"/>
        <w:numPr>
          <w:ilvl w:val="0"/>
          <w:numId w:val="4"/>
        </w:numPr>
        <w:spacing w:before="99"/>
        <w:jc w:val="both"/>
      </w:pPr>
      <w:r>
        <w:t>A mezzo Mail all’indirizzo di posta elettronica certificata ass</w:t>
      </w:r>
      <w:r w:rsidR="009B44E6">
        <w:t>LiberaMente ETS</w:t>
      </w:r>
      <w:r>
        <w:t>@asmepec.it o all’indirizzo mail ass</w:t>
      </w:r>
      <w:r w:rsidR="009B44E6">
        <w:t>LiberaMente ETS</w:t>
      </w:r>
      <w:r>
        <w:t>15@gmail.com ;</w:t>
      </w: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  <w:r>
        <w:t>- Informativa della privacy (in allegato) firmata con il consenso al trattamento dei dati personali ai sensi del GDPR 679/2016 e D. Lgs. 196/2003, in materia di “protezione dei dati personali”;</w:t>
      </w:r>
    </w:p>
    <w:p w:rsidR="00222ED4" w:rsidRDefault="00222ED4" w:rsidP="00222ED4">
      <w:pPr>
        <w:pStyle w:val="Corpotesto"/>
        <w:spacing w:before="99"/>
        <w:jc w:val="both"/>
      </w:pPr>
      <w:r>
        <w:t>- Eventuale documentazione comprovante il possesso dei requisiti specifici richiesti</w:t>
      </w:r>
      <w:r>
        <w:t>.</w:t>
      </w: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222ED4" w:rsidRDefault="00222ED4" w:rsidP="00222ED4">
      <w:pPr>
        <w:pStyle w:val="Corpotesto"/>
        <w:spacing w:before="99"/>
        <w:jc w:val="both"/>
      </w:pPr>
    </w:p>
    <w:p w:rsidR="00B50345" w:rsidRDefault="009E2AE0" w:rsidP="00407B0C">
      <w:pPr>
        <w:pStyle w:val="Titolo1"/>
        <w:jc w:val="center"/>
      </w:pPr>
      <w:r>
        <w:t>ALBO</w:t>
      </w:r>
      <w:r>
        <w:rPr>
          <w:spacing w:val="-5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MANIFESTAZIONI</w:t>
      </w:r>
      <w:r>
        <w:rPr>
          <w:spacing w:val="-8"/>
        </w:rPr>
        <w:t xml:space="preserve"> </w:t>
      </w:r>
      <w:r>
        <w:t>DI INTERESSE</w:t>
      </w:r>
    </w:p>
    <w:p w:rsidR="00B50345" w:rsidRDefault="001728EC">
      <w:pPr>
        <w:pStyle w:val="Corpotesto"/>
        <w:spacing w:before="1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C453E5">
                <wp:simplePos x="0" y="0"/>
                <wp:positionH relativeFrom="page">
                  <wp:posOffset>699770</wp:posOffset>
                </wp:positionH>
                <wp:positionV relativeFrom="paragraph">
                  <wp:posOffset>95250</wp:posOffset>
                </wp:positionV>
                <wp:extent cx="6162675" cy="4445"/>
                <wp:effectExtent l="0" t="0" r="0" b="0"/>
                <wp:wrapTopAndBottom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7123" id="Rectangle 6" o:spid="_x0000_s1026" style="position:absolute;margin-left:55.1pt;margin-top:7.5pt;width:485.25pt;height: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50345" w:rsidRDefault="009E2AE0" w:rsidP="00407B0C">
      <w:pPr>
        <w:pStyle w:val="Corpotesto"/>
        <w:spacing w:before="99"/>
      </w:pPr>
      <w:r>
        <w:t>Le</w:t>
      </w:r>
      <w:r w:rsidRPr="00407B0C">
        <w:t xml:space="preserve"> </w:t>
      </w:r>
      <w:r>
        <w:t>manifestazioni</w:t>
      </w:r>
      <w:r w:rsidRPr="00407B0C">
        <w:t xml:space="preserve"> </w:t>
      </w:r>
      <w:r>
        <w:t>di</w:t>
      </w:r>
      <w:r w:rsidRPr="00407B0C">
        <w:t xml:space="preserve"> </w:t>
      </w:r>
      <w:r>
        <w:t>interesse</w:t>
      </w:r>
      <w:r w:rsidRPr="00407B0C">
        <w:t xml:space="preserve"> </w:t>
      </w:r>
      <w:r>
        <w:t>complete</w:t>
      </w:r>
      <w:r w:rsidRPr="00407B0C">
        <w:t xml:space="preserve"> </w:t>
      </w:r>
      <w:r>
        <w:t>e</w:t>
      </w:r>
      <w:r w:rsidRPr="00407B0C">
        <w:t xml:space="preserve"> </w:t>
      </w:r>
      <w:r>
        <w:t>coerenti</w:t>
      </w:r>
      <w:r w:rsidRPr="00407B0C">
        <w:t xml:space="preserve"> </w:t>
      </w:r>
      <w:r>
        <w:t>saranno</w:t>
      </w:r>
      <w:r w:rsidRPr="00407B0C">
        <w:t xml:space="preserve"> </w:t>
      </w:r>
      <w:r>
        <w:t>classificate</w:t>
      </w:r>
      <w:r w:rsidRPr="00407B0C">
        <w:t xml:space="preserve"> </w:t>
      </w:r>
      <w:r>
        <w:t>in</w:t>
      </w:r>
      <w:r w:rsidRPr="00407B0C">
        <w:t xml:space="preserve"> </w:t>
      </w:r>
      <w:r>
        <w:t>ordine</w:t>
      </w:r>
      <w:r w:rsidRPr="00407B0C">
        <w:t xml:space="preserve"> </w:t>
      </w:r>
      <w:r>
        <w:t>di</w:t>
      </w:r>
      <w:r w:rsidRPr="00407B0C">
        <w:t xml:space="preserve"> </w:t>
      </w:r>
      <w:r>
        <w:t>precedenza</w:t>
      </w:r>
      <w:r w:rsidRPr="00407B0C">
        <w:t xml:space="preserve"> </w:t>
      </w:r>
      <w:r>
        <w:t>secondo</w:t>
      </w:r>
      <w:r w:rsidRPr="00407B0C">
        <w:t xml:space="preserve"> </w:t>
      </w:r>
      <w:r>
        <w:t>la</w:t>
      </w:r>
      <w:r w:rsidRPr="00407B0C">
        <w:t xml:space="preserve"> </w:t>
      </w:r>
      <w:r>
        <w:t>data di</w:t>
      </w:r>
      <w:r w:rsidRPr="00407B0C">
        <w:t xml:space="preserve"> </w:t>
      </w:r>
      <w:r>
        <w:t>presentazione</w:t>
      </w:r>
      <w:r w:rsidRPr="00407B0C">
        <w:t xml:space="preserve"> </w:t>
      </w:r>
      <w:r>
        <w:t>e</w:t>
      </w:r>
      <w:r w:rsidRPr="00407B0C">
        <w:t xml:space="preserve"> </w:t>
      </w:r>
      <w:r>
        <w:t>inserite</w:t>
      </w:r>
      <w:r w:rsidRPr="00407B0C">
        <w:t xml:space="preserve"> </w:t>
      </w:r>
      <w:r>
        <w:t>in forma</w:t>
      </w:r>
      <w:r w:rsidRPr="00407B0C">
        <w:t xml:space="preserve"> </w:t>
      </w:r>
      <w:r>
        <w:t>anonima</w:t>
      </w:r>
      <w:r w:rsidRPr="00407B0C">
        <w:t xml:space="preserve"> </w:t>
      </w:r>
      <w:r>
        <w:t>in</w:t>
      </w:r>
      <w:r w:rsidRPr="00407B0C">
        <w:t xml:space="preserve"> </w:t>
      </w:r>
      <w:r>
        <w:t>un</w:t>
      </w:r>
      <w:r w:rsidRPr="00407B0C">
        <w:t xml:space="preserve"> </w:t>
      </w:r>
      <w:r>
        <w:t>Albo</w:t>
      </w:r>
      <w:r w:rsidRPr="00407B0C">
        <w:t xml:space="preserve"> </w:t>
      </w:r>
      <w:r>
        <w:t>delle</w:t>
      </w:r>
      <w:r w:rsidRPr="00407B0C">
        <w:t xml:space="preserve"> </w:t>
      </w:r>
      <w:r>
        <w:t>disponibilità.</w:t>
      </w:r>
    </w:p>
    <w:p w:rsidR="00B50345" w:rsidRDefault="009E2AE0" w:rsidP="00407B0C">
      <w:pPr>
        <w:pStyle w:val="Corpotesto"/>
        <w:spacing w:before="99"/>
      </w:pPr>
      <w:r>
        <w:t>Per</w:t>
      </w:r>
      <w:r w:rsidRPr="00407B0C">
        <w:t xml:space="preserve"> </w:t>
      </w:r>
      <w:r>
        <w:t>ciascun</w:t>
      </w:r>
      <w:r w:rsidRPr="00407B0C">
        <w:t xml:space="preserve"> </w:t>
      </w:r>
      <w:r>
        <w:t>immobile</w:t>
      </w:r>
      <w:r w:rsidRPr="00407B0C">
        <w:t xml:space="preserve"> </w:t>
      </w:r>
      <w:r>
        <w:t>l’Albo</w:t>
      </w:r>
      <w:r w:rsidRPr="00407B0C">
        <w:t xml:space="preserve"> </w:t>
      </w:r>
      <w:r>
        <w:t>delle</w:t>
      </w:r>
      <w:r w:rsidRPr="00407B0C">
        <w:t xml:space="preserve"> </w:t>
      </w:r>
      <w:r>
        <w:t>disponibilità recherà: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99"/>
      </w:pPr>
      <w:r>
        <w:t>Iniziali</w:t>
      </w:r>
      <w:r w:rsidRPr="00407B0C">
        <w:t xml:space="preserve"> </w:t>
      </w:r>
      <w:r>
        <w:t>del</w:t>
      </w:r>
      <w:r w:rsidRPr="00407B0C">
        <w:t xml:space="preserve"> </w:t>
      </w:r>
      <w:r>
        <w:t>titolare;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99"/>
      </w:pPr>
      <w:r>
        <w:t>Indirizzo</w:t>
      </w:r>
      <w:r w:rsidRPr="00407B0C">
        <w:t xml:space="preserve"> </w:t>
      </w:r>
      <w:r>
        <w:t>(senza riportare</w:t>
      </w:r>
      <w:r w:rsidRPr="00407B0C">
        <w:t xml:space="preserve"> </w:t>
      </w:r>
      <w:r>
        <w:t>n°</w:t>
      </w:r>
      <w:r w:rsidRPr="00407B0C">
        <w:t xml:space="preserve"> </w:t>
      </w:r>
      <w:r>
        <w:t>civico);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99"/>
      </w:pPr>
      <w:r>
        <w:t>data</w:t>
      </w:r>
      <w:r w:rsidRPr="00407B0C">
        <w:t xml:space="preserve"> </w:t>
      </w:r>
      <w:r>
        <w:t>di</w:t>
      </w:r>
      <w:r w:rsidRPr="00407B0C">
        <w:t xml:space="preserve"> </w:t>
      </w:r>
      <w:r>
        <w:t>ricezione</w:t>
      </w:r>
      <w:r w:rsidRPr="00407B0C">
        <w:t xml:space="preserve"> </w:t>
      </w:r>
      <w:r>
        <w:t>della</w:t>
      </w:r>
      <w:r w:rsidRPr="00407B0C">
        <w:t xml:space="preserve"> </w:t>
      </w:r>
      <w:r>
        <w:t>manifestazione</w:t>
      </w:r>
      <w:r w:rsidRPr="00407B0C">
        <w:t xml:space="preserve"> </w:t>
      </w:r>
      <w:r>
        <w:t>di</w:t>
      </w:r>
      <w:r w:rsidRPr="00407B0C">
        <w:t xml:space="preserve"> </w:t>
      </w:r>
      <w:r>
        <w:t>interesse.</w:t>
      </w:r>
    </w:p>
    <w:p w:rsidR="00B50345" w:rsidRDefault="009E2AE0" w:rsidP="00407B0C">
      <w:pPr>
        <w:pStyle w:val="Corpotesto"/>
        <w:numPr>
          <w:ilvl w:val="0"/>
          <w:numId w:val="4"/>
        </w:numPr>
        <w:spacing w:before="99"/>
      </w:pPr>
      <w:r>
        <w:t>L’albo</w:t>
      </w:r>
      <w:r w:rsidRPr="00407B0C">
        <w:t xml:space="preserve"> </w:t>
      </w:r>
      <w:r>
        <w:t>così</w:t>
      </w:r>
      <w:r w:rsidRPr="00407B0C">
        <w:t xml:space="preserve"> </w:t>
      </w:r>
      <w:r>
        <w:t>costituito</w:t>
      </w:r>
      <w:r w:rsidRPr="00407B0C">
        <w:t xml:space="preserve"> </w:t>
      </w:r>
      <w:r>
        <w:t>verrà</w:t>
      </w:r>
      <w:r w:rsidRPr="00407B0C">
        <w:t xml:space="preserve"> </w:t>
      </w:r>
      <w:r>
        <w:t>pubblicato</w:t>
      </w:r>
      <w:r w:rsidRPr="00407B0C">
        <w:t xml:space="preserve"> </w:t>
      </w:r>
      <w:r>
        <w:t>sul</w:t>
      </w:r>
      <w:r w:rsidRPr="00407B0C">
        <w:t xml:space="preserve"> </w:t>
      </w:r>
      <w:r>
        <w:t>sito</w:t>
      </w:r>
      <w:r w:rsidRPr="00407B0C">
        <w:t xml:space="preserve"> </w:t>
      </w:r>
      <w:hyperlink r:id="rId9" w:history="1">
        <w:r w:rsidR="000D3BEE" w:rsidRPr="00407B0C">
          <w:t>www.cisl.cs.it</w:t>
        </w:r>
      </w:hyperlink>
      <w:r>
        <w:t>. L’albo</w:t>
      </w:r>
      <w:r w:rsidRPr="00407B0C">
        <w:t xml:space="preserve"> </w:t>
      </w:r>
      <w:r>
        <w:t>sarà aggiornato</w:t>
      </w:r>
      <w:r w:rsidRPr="00407B0C">
        <w:t xml:space="preserve"> </w:t>
      </w:r>
      <w:r>
        <w:t>costantemente via</w:t>
      </w:r>
      <w:r w:rsidRPr="00407B0C">
        <w:t xml:space="preserve"> </w:t>
      </w:r>
      <w:r>
        <w:t>via</w:t>
      </w:r>
      <w:r w:rsidRPr="00407B0C">
        <w:t xml:space="preserve"> </w:t>
      </w:r>
      <w:r>
        <w:t>che</w:t>
      </w:r>
      <w:r w:rsidRPr="00407B0C">
        <w:t xml:space="preserve"> </w:t>
      </w:r>
      <w:r>
        <w:t>pervengano</w:t>
      </w:r>
      <w:r w:rsidRPr="00407B0C">
        <w:t xml:space="preserve"> </w:t>
      </w:r>
      <w:r>
        <w:t>nuove</w:t>
      </w:r>
      <w:r w:rsidRPr="00407B0C">
        <w:t xml:space="preserve"> </w:t>
      </w:r>
      <w:r>
        <w:t>disponibilità.</w:t>
      </w:r>
    </w:p>
    <w:p w:rsidR="00B50345" w:rsidRDefault="00B50345">
      <w:pPr>
        <w:pStyle w:val="Corpotesto"/>
      </w:pPr>
    </w:p>
    <w:p w:rsidR="00B50345" w:rsidRDefault="009E2AE0" w:rsidP="00407B0C">
      <w:pPr>
        <w:pStyle w:val="Titolo1"/>
        <w:spacing w:before="151"/>
        <w:jc w:val="center"/>
      </w:pP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GODIMENTO</w:t>
      </w:r>
      <w:r>
        <w:rPr>
          <w:spacing w:val="-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PROGETTO</w:t>
      </w:r>
    </w:p>
    <w:p w:rsidR="00B50345" w:rsidRDefault="001728EC">
      <w:pPr>
        <w:pStyle w:val="Corpotesto"/>
        <w:rPr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BD36D61">
                <wp:simplePos x="0" y="0"/>
                <wp:positionH relativeFrom="page">
                  <wp:posOffset>699770</wp:posOffset>
                </wp:positionH>
                <wp:positionV relativeFrom="paragraph">
                  <wp:posOffset>94615</wp:posOffset>
                </wp:positionV>
                <wp:extent cx="6162675" cy="4445"/>
                <wp:effectExtent l="0" t="0" r="0" b="0"/>
                <wp:wrapTopAndBottom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9AED" id="Rectangle 5" o:spid="_x0000_s1026" style="position:absolute;margin-left:55.1pt;margin-top:7.45pt;width:485.25pt;height: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aGdgIAAPk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22ED4" w:rsidRDefault="009E2AE0" w:rsidP="00222ED4">
      <w:pPr>
        <w:jc w:val="both"/>
      </w:pPr>
      <w:r>
        <w:t>L’inserimento nell’albo delle disponibilità degli immobili e la sottoscrizione di un contratto di affitto sono le</w:t>
      </w:r>
      <w:r>
        <w:rPr>
          <w:spacing w:val="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2"/>
        </w:rPr>
        <w:t xml:space="preserve"> </w:t>
      </w:r>
      <w:r w:rsidR="000D3BEE">
        <w:rPr>
          <w:spacing w:val="-2"/>
        </w:rPr>
        <w:t>degli incentivi di progetto previsti.</w:t>
      </w:r>
      <w:r w:rsidR="00222ED4" w:rsidDel="00222ED4">
        <w:t xml:space="preserve"> </w:t>
      </w:r>
    </w:p>
    <w:p w:rsidR="00222ED4" w:rsidRDefault="00222ED4" w:rsidP="00222ED4">
      <w:pPr>
        <w:jc w:val="both"/>
      </w:pPr>
    </w:p>
    <w:p w:rsidR="00222ED4" w:rsidRDefault="00222ED4" w:rsidP="00222ED4">
      <w:pPr>
        <w:jc w:val="both"/>
      </w:pPr>
    </w:p>
    <w:p w:rsidR="00222ED4" w:rsidRDefault="00222ED4" w:rsidP="00222ED4">
      <w:pPr>
        <w:ind w:left="5760" w:firstLine="720"/>
        <w:jc w:val="both"/>
        <w:rPr>
          <w:rFonts w:eastAsia="SimSun"/>
        </w:rPr>
      </w:pPr>
      <w:r>
        <w:rPr>
          <w:noProof/>
          <w:lang w:eastAsia="it-IT"/>
        </w:rPr>
        <w:drawing>
          <wp:anchor distT="0" distB="0" distL="114300" distR="114300" simplePos="0" relativeHeight="487593472" behindDoc="1" locked="0" layoutInCell="1" allowOverlap="1" wp14:anchorId="22ED3672" wp14:editId="014E6864">
            <wp:simplePos x="0" y="0"/>
            <wp:positionH relativeFrom="column">
              <wp:posOffset>3610610</wp:posOffset>
            </wp:positionH>
            <wp:positionV relativeFrom="paragraph">
              <wp:posOffset>155575</wp:posOffset>
            </wp:positionV>
            <wp:extent cx="1600200" cy="1261745"/>
            <wp:effectExtent l="0" t="0" r="0" b="0"/>
            <wp:wrapNone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76F">
        <w:rPr>
          <w:rFonts w:eastAsia="SimSun"/>
        </w:rPr>
        <w:t>Il Presidente</w:t>
      </w:r>
    </w:p>
    <w:p w:rsidR="00222ED4" w:rsidRPr="00446577" w:rsidRDefault="00222ED4" w:rsidP="00222ED4">
      <w:pPr>
        <w:ind w:left="4820" w:firstLine="708"/>
        <w:jc w:val="both"/>
        <w:rPr>
          <w:rFonts w:eastAsia="SimSun"/>
          <w:i/>
          <w:iCs/>
        </w:rPr>
      </w:pPr>
      <w:r w:rsidRPr="00446577">
        <w:rPr>
          <w:rFonts w:eastAsia="SimSun"/>
          <w:i/>
          <w:iCs/>
        </w:rPr>
        <w:t xml:space="preserve">Associazione </w:t>
      </w:r>
      <w:r w:rsidR="009B44E6">
        <w:rPr>
          <w:rFonts w:eastAsia="SimSun"/>
          <w:i/>
          <w:iCs/>
        </w:rPr>
        <w:t>LiberaMente ETS</w:t>
      </w:r>
      <w:r w:rsidRPr="00446577">
        <w:rPr>
          <w:rFonts w:eastAsia="SimSun"/>
          <w:i/>
          <w:iCs/>
        </w:rPr>
        <w:t xml:space="preserve"> </w:t>
      </w:r>
      <w:bookmarkStart w:id="0" w:name="_GoBack"/>
      <w:bookmarkEnd w:id="0"/>
    </w:p>
    <w:p w:rsidR="00222ED4" w:rsidRPr="0000276F" w:rsidRDefault="00222ED4" w:rsidP="00222ED4">
      <w:pPr>
        <w:ind w:left="5664"/>
        <w:jc w:val="both"/>
        <w:rPr>
          <w:rFonts w:eastAsia="SimSun"/>
        </w:rPr>
      </w:pPr>
      <w:r>
        <w:rPr>
          <w:rFonts w:eastAsia="SimSun"/>
          <w:i/>
        </w:rPr>
        <w:t xml:space="preserve">  </w:t>
      </w:r>
      <w:r w:rsidRPr="0000276F">
        <w:rPr>
          <w:rFonts w:eastAsia="SimSun"/>
          <w:i/>
        </w:rPr>
        <w:t xml:space="preserve">(f.to) </w:t>
      </w:r>
      <w:r>
        <w:rPr>
          <w:rFonts w:eastAsia="SimSun"/>
          <w:i/>
        </w:rPr>
        <w:t>Avv. Sergio Esposito</w:t>
      </w:r>
    </w:p>
    <w:p w:rsidR="00222ED4" w:rsidRDefault="00222ED4" w:rsidP="00222ED4"/>
    <w:p w:rsidR="00222ED4" w:rsidRDefault="00222ED4" w:rsidP="00222ED4"/>
    <w:p w:rsidR="009E2AE0" w:rsidRDefault="009E2AE0"/>
    <w:sectPr w:rsidR="009E2AE0">
      <w:pgSz w:w="11910" w:h="16850"/>
      <w:pgMar w:top="500" w:right="900" w:bottom="1140" w:left="900" w:header="0" w:footer="95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9570F" w16cex:dateUtc="2021-10-07T09:22:00Z"/>
  <w16cex:commentExtensible w16cex:durableId="2509577A" w16cex:dateUtc="2021-10-07T09:24:00Z"/>
  <w16cex:commentExtensible w16cex:durableId="250958FD" w16cex:dateUtc="2021-10-07T09:31:00Z"/>
  <w16cex:commentExtensible w16cex:durableId="25095A04" w16cex:dateUtc="2021-10-07T09:35:00Z"/>
  <w16cex:commentExtensible w16cex:durableId="25095A3D" w16cex:dateUtc="2021-10-07T09:36:00Z"/>
  <w16cex:commentExtensible w16cex:durableId="25095AD4" w16cex:dateUtc="2021-10-07T09:39:00Z"/>
  <w16cex:commentExtensible w16cex:durableId="25095B19" w16cex:dateUtc="2021-10-07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08718" w16cid:durableId="2509570F"/>
  <w16cid:commentId w16cid:paraId="1A619D02" w16cid:durableId="2509577A"/>
  <w16cid:commentId w16cid:paraId="02D1B63B" w16cid:durableId="250958FD"/>
  <w16cid:commentId w16cid:paraId="2FB3F746" w16cid:durableId="25095A04"/>
  <w16cid:commentId w16cid:paraId="040295C4" w16cid:durableId="25095A3D"/>
  <w16cid:commentId w16cid:paraId="39FC04FB" w16cid:durableId="25095AD4"/>
  <w16cid:commentId w16cid:paraId="5C3834B7" w16cid:durableId="25095B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A4" w:rsidRDefault="00566FA4">
      <w:r>
        <w:separator/>
      </w:r>
    </w:p>
  </w:endnote>
  <w:endnote w:type="continuationSeparator" w:id="0">
    <w:p w:rsidR="00566FA4" w:rsidRDefault="0056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45" w:rsidRDefault="00222ED4">
    <w:pPr>
      <w:pStyle w:val="Corpotesto"/>
      <w:spacing w:line="14" w:lineRule="auto"/>
      <w:rPr>
        <w:sz w:val="20"/>
      </w:rPr>
    </w:pPr>
    <w:r>
      <w:rPr>
        <w:rFonts w:ascii="Calibri Light" w:hAnsi="Calibri Light" w:cs="Calibri Light"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11EB83BD" wp14:editId="1329920D">
          <wp:simplePos x="0" y="0"/>
          <wp:positionH relativeFrom="column">
            <wp:posOffset>960120</wp:posOffset>
          </wp:positionH>
          <wp:positionV relativeFrom="paragraph">
            <wp:posOffset>-579755</wp:posOffset>
          </wp:positionV>
          <wp:extent cx="918163" cy="890648"/>
          <wp:effectExtent l="0" t="0" r="0" b="5080"/>
          <wp:wrapNone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igliano_ross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163" cy="890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AC96D67" wp14:editId="4C770938">
          <wp:simplePos x="0" y="0"/>
          <wp:positionH relativeFrom="column">
            <wp:posOffset>3779520</wp:posOffset>
          </wp:positionH>
          <wp:positionV relativeFrom="paragraph">
            <wp:posOffset>-805180</wp:posOffset>
          </wp:positionV>
          <wp:extent cx="1806531" cy="1424355"/>
          <wp:effectExtent l="0" t="0" r="0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31" cy="142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8E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38F35">
              <wp:simplePos x="0" y="0"/>
              <wp:positionH relativeFrom="page">
                <wp:posOffset>6741795</wp:posOffset>
              </wp:positionH>
              <wp:positionV relativeFrom="page">
                <wp:posOffset>9949180</wp:posOffset>
              </wp:positionV>
              <wp:extent cx="14160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345" w:rsidRDefault="009E2AE0">
                          <w:pPr>
                            <w:spacing w:line="22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4E6"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38F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85pt;margin-top:783.4pt;width:11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/rrQ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" filled="f" stroked="f">
              <v:textbox inset="0,0,0,0">
                <w:txbxContent>
                  <w:p w:rsidR="00B50345" w:rsidRDefault="009E2AE0">
                    <w:pPr>
                      <w:spacing w:line="22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4E6"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A4" w:rsidRDefault="00566FA4">
      <w:r>
        <w:separator/>
      </w:r>
    </w:p>
  </w:footnote>
  <w:footnote w:type="continuationSeparator" w:id="0">
    <w:p w:rsidR="00566FA4" w:rsidRDefault="0056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0C" w:rsidRDefault="00407B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 wp14:anchorId="207D5D3C" wp14:editId="046E7E53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7803988" cy="177165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supre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88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3pt;height:85.8pt;visibility:visible;mso-wrap-style:square" o:bullet="t">
        <v:imagedata r:id="rId1" o:title=""/>
      </v:shape>
    </w:pict>
  </w:numPicBullet>
  <w:abstractNum w:abstractNumId="0" w15:restartNumberingAfterBreak="0">
    <w:nsid w:val="09930225"/>
    <w:multiLevelType w:val="hybridMultilevel"/>
    <w:tmpl w:val="05387342"/>
    <w:lvl w:ilvl="0" w:tplc="2B6AE0A8">
      <w:start w:val="1"/>
      <w:numFmt w:val="decimal"/>
      <w:lvlText w:val="%1)"/>
      <w:lvlJc w:val="left"/>
      <w:pPr>
        <w:ind w:left="936" w:hanging="346"/>
      </w:pPr>
      <w:rPr>
        <w:rFonts w:ascii="Calibri" w:eastAsia="Calibri" w:hAnsi="Calibri" w:cs="Calibri" w:hint="default"/>
        <w:spacing w:val="0"/>
        <w:w w:val="101"/>
        <w:sz w:val="22"/>
        <w:szCs w:val="22"/>
        <w:lang w:val="it-IT" w:eastAsia="en-US" w:bidi="ar-SA"/>
      </w:rPr>
    </w:lvl>
    <w:lvl w:ilvl="1" w:tplc="2FA089A2">
      <w:numFmt w:val="bullet"/>
      <w:lvlText w:val="•"/>
      <w:lvlJc w:val="left"/>
      <w:pPr>
        <w:ind w:left="1856" w:hanging="346"/>
      </w:pPr>
      <w:rPr>
        <w:rFonts w:hint="default"/>
        <w:lang w:val="it-IT" w:eastAsia="en-US" w:bidi="ar-SA"/>
      </w:rPr>
    </w:lvl>
    <w:lvl w:ilvl="2" w:tplc="ABFEC9B0">
      <w:numFmt w:val="bullet"/>
      <w:lvlText w:val="•"/>
      <w:lvlJc w:val="left"/>
      <w:pPr>
        <w:ind w:left="2773" w:hanging="346"/>
      </w:pPr>
      <w:rPr>
        <w:rFonts w:hint="default"/>
        <w:lang w:val="it-IT" w:eastAsia="en-US" w:bidi="ar-SA"/>
      </w:rPr>
    </w:lvl>
    <w:lvl w:ilvl="3" w:tplc="D82A42D8">
      <w:numFmt w:val="bullet"/>
      <w:lvlText w:val="•"/>
      <w:lvlJc w:val="left"/>
      <w:pPr>
        <w:ind w:left="3690" w:hanging="346"/>
      </w:pPr>
      <w:rPr>
        <w:rFonts w:hint="default"/>
        <w:lang w:val="it-IT" w:eastAsia="en-US" w:bidi="ar-SA"/>
      </w:rPr>
    </w:lvl>
    <w:lvl w:ilvl="4" w:tplc="D368EDD2">
      <w:numFmt w:val="bullet"/>
      <w:lvlText w:val="•"/>
      <w:lvlJc w:val="left"/>
      <w:pPr>
        <w:ind w:left="4607" w:hanging="346"/>
      </w:pPr>
      <w:rPr>
        <w:rFonts w:hint="default"/>
        <w:lang w:val="it-IT" w:eastAsia="en-US" w:bidi="ar-SA"/>
      </w:rPr>
    </w:lvl>
    <w:lvl w:ilvl="5" w:tplc="5582BADE">
      <w:numFmt w:val="bullet"/>
      <w:lvlText w:val="•"/>
      <w:lvlJc w:val="left"/>
      <w:pPr>
        <w:ind w:left="5524" w:hanging="346"/>
      </w:pPr>
      <w:rPr>
        <w:rFonts w:hint="default"/>
        <w:lang w:val="it-IT" w:eastAsia="en-US" w:bidi="ar-SA"/>
      </w:rPr>
    </w:lvl>
    <w:lvl w:ilvl="6" w:tplc="890E4446">
      <w:numFmt w:val="bullet"/>
      <w:lvlText w:val="•"/>
      <w:lvlJc w:val="left"/>
      <w:pPr>
        <w:ind w:left="6441" w:hanging="346"/>
      </w:pPr>
      <w:rPr>
        <w:rFonts w:hint="default"/>
        <w:lang w:val="it-IT" w:eastAsia="en-US" w:bidi="ar-SA"/>
      </w:rPr>
    </w:lvl>
    <w:lvl w:ilvl="7" w:tplc="A852F39A">
      <w:numFmt w:val="bullet"/>
      <w:lvlText w:val="•"/>
      <w:lvlJc w:val="left"/>
      <w:pPr>
        <w:ind w:left="7358" w:hanging="346"/>
      </w:pPr>
      <w:rPr>
        <w:rFonts w:hint="default"/>
        <w:lang w:val="it-IT" w:eastAsia="en-US" w:bidi="ar-SA"/>
      </w:rPr>
    </w:lvl>
    <w:lvl w:ilvl="8" w:tplc="21B4578C">
      <w:numFmt w:val="bullet"/>
      <w:lvlText w:val="•"/>
      <w:lvlJc w:val="left"/>
      <w:pPr>
        <w:ind w:left="8275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14413AEB"/>
    <w:multiLevelType w:val="hybridMultilevel"/>
    <w:tmpl w:val="FF9A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A5B"/>
    <w:multiLevelType w:val="hybridMultilevel"/>
    <w:tmpl w:val="D5ACE41E"/>
    <w:lvl w:ilvl="0" w:tplc="F2BCA06A">
      <w:numFmt w:val="bullet"/>
      <w:lvlText w:val="-"/>
      <w:lvlJc w:val="left"/>
      <w:pPr>
        <w:ind w:left="951" w:hanging="360"/>
      </w:pPr>
      <w:rPr>
        <w:rFonts w:ascii="Calibri" w:eastAsia="Calibri" w:hAnsi="Calibri" w:cs="Calibri" w:hint="default"/>
        <w:w w:val="101"/>
        <w:sz w:val="22"/>
        <w:szCs w:val="22"/>
        <w:lang w:val="it-IT" w:eastAsia="en-US" w:bidi="ar-SA"/>
      </w:rPr>
    </w:lvl>
    <w:lvl w:ilvl="1" w:tplc="8D30E244">
      <w:numFmt w:val="bullet"/>
      <w:lvlText w:val="•"/>
      <w:lvlJc w:val="left"/>
      <w:pPr>
        <w:ind w:left="1874" w:hanging="360"/>
      </w:pPr>
      <w:rPr>
        <w:rFonts w:hint="default"/>
        <w:lang w:val="it-IT" w:eastAsia="en-US" w:bidi="ar-SA"/>
      </w:rPr>
    </w:lvl>
    <w:lvl w:ilvl="2" w:tplc="F48EAE7C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3" w:tplc="424CBAD4">
      <w:numFmt w:val="bullet"/>
      <w:lvlText w:val="•"/>
      <w:lvlJc w:val="left"/>
      <w:pPr>
        <w:ind w:left="3704" w:hanging="360"/>
      </w:pPr>
      <w:rPr>
        <w:rFonts w:hint="default"/>
        <w:lang w:val="it-IT" w:eastAsia="en-US" w:bidi="ar-SA"/>
      </w:rPr>
    </w:lvl>
    <w:lvl w:ilvl="4" w:tplc="F91E9D0C">
      <w:numFmt w:val="bullet"/>
      <w:lvlText w:val="•"/>
      <w:lvlJc w:val="left"/>
      <w:pPr>
        <w:ind w:left="4619" w:hanging="360"/>
      </w:pPr>
      <w:rPr>
        <w:rFonts w:hint="default"/>
        <w:lang w:val="it-IT" w:eastAsia="en-US" w:bidi="ar-SA"/>
      </w:rPr>
    </w:lvl>
    <w:lvl w:ilvl="5" w:tplc="7436DB32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6" w:tplc="974229AC">
      <w:numFmt w:val="bullet"/>
      <w:lvlText w:val="•"/>
      <w:lvlJc w:val="left"/>
      <w:pPr>
        <w:ind w:left="6449" w:hanging="360"/>
      </w:pPr>
      <w:rPr>
        <w:rFonts w:hint="default"/>
        <w:lang w:val="it-IT" w:eastAsia="en-US" w:bidi="ar-SA"/>
      </w:rPr>
    </w:lvl>
    <w:lvl w:ilvl="7" w:tplc="2EA26AE4">
      <w:numFmt w:val="bullet"/>
      <w:lvlText w:val="•"/>
      <w:lvlJc w:val="left"/>
      <w:pPr>
        <w:ind w:left="7364" w:hanging="360"/>
      </w:pPr>
      <w:rPr>
        <w:rFonts w:hint="default"/>
        <w:lang w:val="it-IT" w:eastAsia="en-US" w:bidi="ar-SA"/>
      </w:rPr>
    </w:lvl>
    <w:lvl w:ilvl="8" w:tplc="0680C73C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2D66E03"/>
    <w:multiLevelType w:val="hybridMultilevel"/>
    <w:tmpl w:val="5DCCC0FE"/>
    <w:lvl w:ilvl="0" w:tplc="2382A8B6">
      <w:start w:val="1"/>
      <w:numFmt w:val="bullet"/>
      <w:lvlText w:val=""/>
      <w:lvlPicBulletId w:val="0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3FB65D0C"/>
    <w:multiLevelType w:val="hybridMultilevel"/>
    <w:tmpl w:val="9DB8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7631"/>
    <w:multiLevelType w:val="hybridMultilevel"/>
    <w:tmpl w:val="EA0EB1EC"/>
    <w:lvl w:ilvl="0" w:tplc="2382A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0F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AAF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64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C3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88F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CF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04C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48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CD3AAA"/>
    <w:multiLevelType w:val="hybridMultilevel"/>
    <w:tmpl w:val="FE3CE230"/>
    <w:lvl w:ilvl="0" w:tplc="0410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45"/>
    <w:rsid w:val="000D3BEE"/>
    <w:rsid w:val="001728EC"/>
    <w:rsid w:val="001B4F35"/>
    <w:rsid w:val="001F1E9D"/>
    <w:rsid w:val="00222ED4"/>
    <w:rsid w:val="002569AC"/>
    <w:rsid w:val="0026336B"/>
    <w:rsid w:val="002756C4"/>
    <w:rsid w:val="002F149A"/>
    <w:rsid w:val="003054C9"/>
    <w:rsid w:val="00407B0C"/>
    <w:rsid w:val="00425E16"/>
    <w:rsid w:val="00464423"/>
    <w:rsid w:val="004A6080"/>
    <w:rsid w:val="004E2FBE"/>
    <w:rsid w:val="00500B4F"/>
    <w:rsid w:val="00566FA4"/>
    <w:rsid w:val="005C0D18"/>
    <w:rsid w:val="00605CDC"/>
    <w:rsid w:val="0061606D"/>
    <w:rsid w:val="006D3489"/>
    <w:rsid w:val="007840A5"/>
    <w:rsid w:val="00795DC6"/>
    <w:rsid w:val="008A5A23"/>
    <w:rsid w:val="00915977"/>
    <w:rsid w:val="009502A8"/>
    <w:rsid w:val="009B44E6"/>
    <w:rsid w:val="009E2AE0"/>
    <w:rsid w:val="00A41E56"/>
    <w:rsid w:val="00A42DBC"/>
    <w:rsid w:val="00AC3E52"/>
    <w:rsid w:val="00AD0404"/>
    <w:rsid w:val="00B50345"/>
    <w:rsid w:val="00B521E6"/>
    <w:rsid w:val="00C115B5"/>
    <w:rsid w:val="00C2034B"/>
    <w:rsid w:val="00C72FDA"/>
    <w:rsid w:val="00CC254A"/>
    <w:rsid w:val="00CE2E9B"/>
    <w:rsid w:val="00D42F89"/>
    <w:rsid w:val="00D72159"/>
    <w:rsid w:val="00DA3143"/>
    <w:rsid w:val="00E076BE"/>
    <w:rsid w:val="00F826A4"/>
    <w:rsid w:val="00FD7363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F1AAF-A3BA-4C7F-B318-1E63FCD9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4"/>
      <w:ind w:left="951" w:hanging="361"/>
    </w:pPr>
  </w:style>
  <w:style w:type="paragraph" w:customStyle="1" w:styleId="TableParagraph">
    <w:name w:val="Table Paragraph"/>
    <w:basedOn w:val="Normale"/>
    <w:uiPriority w:val="1"/>
    <w:qFormat/>
    <w:pPr>
      <w:spacing w:line="225" w:lineRule="exact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D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D18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D3BEE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A41E56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1E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1E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1E56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1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1E56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Default">
    <w:name w:val="Default"/>
    <w:rsid w:val="006160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07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B0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0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B0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isl.cs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Utente</cp:lastModifiedBy>
  <cp:revision>3</cp:revision>
  <cp:lastPrinted>2021-10-08T07:55:00Z</cp:lastPrinted>
  <dcterms:created xsi:type="dcterms:W3CDTF">2021-10-08T07:45:00Z</dcterms:created>
  <dcterms:modified xsi:type="dcterms:W3CDTF">2021-10-08T07:55:00Z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